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65A3" w14:textId="77777777" w:rsidR="00B934AF" w:rsidRDefault="00000000">
      <w:pPr>
        <w:pStyle w:val="1"/>
        <w:spacing w:line="360" w:lineRule="auto"/>
        <w:ind w:left="-142" w:firstLine="0"/>
        <w:jc w:val="center"/>
      </w:pPr>
      <w:r>
        <w:rPr>
          <w:noProof/>
          <w:lang w:eastAsia="en-US"/>
        </w:rPr>
        <w:pict w14:anchorId="50830D7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2.95pt;margin-top:28.35pt;width:77.25pt;height:18.55pt;z-index:251657728;mso-height-percent:200;mso-position-horizontal:right;mso-position-vertical-relative:page;mso-height-percent:200;mso-width-relative:margin;mso-height-relative:margin" filled="f" stroked="f">
            <v:textbox style="mso-fit-shape-to-text:t" inset="0,.3mm,0,.3mm">
              <w:txbxContent>
                <w:p w14:paraId="13B347C8" w14:textId="77777777" w:rsidR="00B934AF" w:rsidRPr="00BF67C6" w:rsidRDefault="00B934AF" w:rsidP="00BF67C6"/>
              </w:txbxContent>
            </v:textbox>
            <w10:wrap anchory="page"/>
          </v:shape>
        </w:pict>
      </w:r>
      <w:r w:rsidR="00FB2BCC">
        <w:t>РОССТАТ</w:t>
      </w:r>
    </w:p>
    <w:p w14:paraId="2504DDC2" w14:textId="77777777" w:rsidR="00B934AF" w:rsidRDefault="00FB2BCC">
      <w:pPr>
        <w:pStyle w:val="1"/>
        <w:ind w:firstLine="0"/>
        <w:jc w:val="center"/>
        <w:rPr>
          <w:b/>
        </w:rPr>
      </w:pPr>
      <w:proofErr w:type="gramStart"/>
      <w:r>
        <w:rPr>
          <w:b/>
        </w:rPr>
        <w:t>ТЕРРИТОРИАЛЬНЫЙ  ОРГАН</w:t>
      </w:r>
      <w:proofErr w:type="gramEnd"/>
      <w:r>
        <w:rPr>
          <w:b/>
        </w:rPr>
        <w:t xml:space="preserve"> ФЕДЕРАЛЬНОЙ  СЛУЖБЫ </w:t>
      </w:r>
      <w:r>
        <w:rPr>
          <w:b/>
        </w:rPr>
        <w:br/>
        <w:t>ГОСУДАРСТВЕННОЙ  СТАТИСТИКИ  ПО  РЕСПУБЛИКЕ  КОМИ</w:t>
      </w:r>
    </w:p>
    <w:p w14:paraId="46BC1027" w14:textId="77777777" w:rsidR="00B934AF" w:rsidRDefault="00FB2BCC">
      <w:pPr>
        <w:pStyle w:val="1"/>
        <w:ind w:firstLine="0"/>
        <w:jc w:val="center"/>
        <w:rPr>
          <w:b/>
        </w:rPr>
      </w:pPr>
      <w:r>
        <w:rPr>
          <w:b/>
          <w:lang w:val="en-US"/>
        </w:rPr>
        <w:t>(К</w:t>
      </w:r>
      <w:r>
        <w:rPr>
          <w:b/>
        </w:rPr>
        <w:t>ОМИСТАТ)</w:t>
      </w:r>
    </w:p>
    <w:p w14:paraId="37C4763E" w14:textId="77777777" w:rsidR="00B934AF" w:rsidRDefault="00FB2BCC">
      <w:pPr>
        <w:pStyle w:val="4"/>
        <w:rPr>
          <w:lang w:val="en-US"/>
        </w:rPr>
      </w:pPr>
      <w:r>
        <w:t>ПРИКАЗ</w:t>
      </w: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4111"/>
        <w:gridCol w:w="2559"/>
      </w:tblGrid>
      <w:tr w:rsidR="00B934AF" w14:paraId="18AD2B67" w14:textId="77777777">
        <w:tc>
          <w:tcPr>
            <w:tcW w:w="2402" w:type="dxa"/>
            <w:tcBorders>
              <w:bottom w:val="single" w:sz="4" w:space="0" w:color="auto"/>
            </w:tcBorders>
          </w:tcPr>
          <w:p w14:paraId="06F90CB5" w14:textId="3A903942" w:rsidR="00B934AF" w:rsidRPr="00A172D5" w:rsidRDefault="001109DD" w:rsidP="000969CD">
            <w:pPr>
              <w:pStyle w:val="6"/>
            </w:pPr>
            <w:r>
              <w:t xml:space="preserve">  </w:t>
            </w:r>
            <w:r w:rsidR="000B33E5">
              <w:t>16</w:t>
            </w:r>
            <w:r w:rsidR="00A172D5">
              <w:t xml:space="preserve"> </w:t>
            </w:r>
            <w:r w:rsidR="009349A6">
              <w:t>м</w:t>
            </w:r>
            <w:r w:rsidR="00EA4AB3">
              <w:t>а</w:t>
            </w:r>
            <w:r w:rsidR="00A172D5">
              <w:t>я 20</w:t>
            </w:r>
            <w:r w:rsidR="000B33E5">
              <w:t>24</w:t>
            </w:r>
            <w:r w:rsidR="00A172D5">
              <w:t xml:space="preserve"> </w:t>
            </w:r>
            <w:r w:rsidR="000969CD">
              <w:t>г.</w:t>
            </w:r>
          </w:p>
        </w:tc>
        <w:tc>
          <w:tcPr>
            <w:tcW w:w="4111" w:type="dxa"/>
          </w:tcPr>
          <w:p w14:paraId="1B69299D" w14:textId="77777777" w:rsidR="00B934AF" w:rsidRDefault="00B934AF">
            <w:pPr>
              <w:pStyle w:val="1"/>
              <w:spacing w:before="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2C6E25CE" w14:textId="756E6EEB" w:rsidR="00B934AF" w:rsidRPr="00A34D29" w:rsidRDefault="00FB2BCC" w:rsidP="00A00ED8">
            <w:pPr>
              <w:pStyle w:val="5"/>
              <w:jc w:val="center"/>
            </w:pPr>
            <w:r>
              <w:rPr>
                <w:lang w:val="en-US"/>
              </w:rPr>
              <w:t>№</w:t>
            </w:r>
            <w:r w:rsidR="000B33E5">
              <w:t xml:space="preserve"> 62</w:t>
            </w:r>
          </w:p>
        </w:tc>
      </w:tr>
    </w:tbl>
    <w:p w14:paraId="4666C08C" w14:textId="77777777" w:rsidR="00B934AF" w:rsidRDefault="00FB2BCC">
      <w:pPr>
        <w:pStyle w:val="3"/>
        <w:spacing w:after="1080"/>
      </w:pPr>
      <w:r>
        <w:t>Сыктывкар</w:t>
      </w:r>
    </w:p>
    <w:p w14:paraId="2201B67B" w14:textId="77777777" w:rsidR="000B33E5" w:rsidRDefault="00BF67C6" w:rsidP="007969F8">
      <w:pPr>
        <w:pStyle w:val="2"/>
        <w:spacing w:after="0"/>
      </w:pPr>
      <w:r w:rsidRPr="00BF67C6">
        <w:t>О</w:t>
      </w:r>
      <w:r w:rsidR="000969CD">
        <w:t>б определении</w:t>
      </w:r>
      <w:r w:rsidR="00A00ED8">
        <w:t xml:space="preserve"> в </w:t>
      </w:r>
      <w:proofErr w:type="spellStart"/>
      <w:r w:rsidR="00A00ED8">
        <w:t>Комистате</w:t>
      </w:r>
      <w:proofErr w:type="spellEnd"/>
      <w:r w:rsidR="000969CD">
        <w:t xml:space="preserve"> должностного лица</w:t>
      </w:r>
      <w:r w:rsidR="008F6672">
        <w:t xml:space="preserve">, ответственного </w:t>
      </w:r>
    </w:p>
    <w:p w14:paraId="3079818E" w14:textId="77777777" w:rsidR="000B33E5" w:rsidRDefault="008F6672" w:rsidP="000B33E5">
      <w:pPr>
        <w:pStyle w:val="2"/>
        <w:spacing w:after="0"/>
      </w:pPr>
      <w:r>
        <w:t xml:space="preserve">за направление в центральный аппарат Федеральной </w:t>
      </w:r>
      <w:r w:rsidR="000B33E5">
        <w:t>с</w:t>
      </w:r>
      <w:r>
        <w:t>лужбы</w:t>
      </w:r>
      <w:r w:rsidR="000B33E5">
        <w:t xml:space="preserve"> </w:t>
      </w:r>
    </w:p>
    <w:p w14:paraId="27D3B48C" w14:textId="77777777" w:rsidR="000B33E5" w:rsidRDefault="000B33E5" w:rsidP="007969F8">
      <w:pPr>
        <w:pStyle w:val="2"/>
        <w:spacing w:after="0"/>
      </w:pPr>
      <w:r>
        <w:t>г</w:t>
      </w:r>
      <w:r w:rsidR="008F6672">
        <w:t xml:space="preserve">осударственной статистики сведений о лице, </w:t>
      </w:r>
      <w:r>
        <w:t xml:space="preserve">замещавшем должность </w:t>
      </w:r>
    </w:p>
    <w:p w14:paraId="64247AE6" w14:textId="77777777" w:rsidR="000B33E5" w:rsidRDefault="000B33E5" w:rsidP="007969F8">
      <w:pPr>
        <w:pStyle w:val="2"/>
        <w:spacing w:after="0"/>
      </w:pPr>
      <w:r>
        <w:t xml:space="preserve">федеральной государственной гражданской службы в </w:t>
      </w:r>
      <w:proofErr w:type="spellStart"/>
      <w:r>
        <w:t>Комистате</w:t>
      </w:r>
      <w:proofErr w:type="spellEnd"/>
      <w:r>
        <w:t>, которое было уволено (чьи полномочия были прекращены</w:t>
      </w:r>
      <w:r w:rsidR="008F6672">
        <w:t xml:space="preserve">) в связи с утратой </w:t>
      </w:r>
    </w:p>
    <w:p w14:paraId="3B3B67B2" w14:textId="7105FB64" w:rsidR="000B33E5" w:rsidRDefault="008F6672" w:rsidP="007969F8">
      <w:pPr>
        <w:pStyle w:val="2"/>
        <w:spacing w:after="0"/>
      </w:pPr>
      <w:r>
        <w:t>доверия за совершение коррупционного</w:t>
      </w:r>
      <w:r w:rsidR="000B33E5">
        <w:t xml:space="preserve"> правонаруш</w:t>
      </w:r>
      <w:r>
        <w:t xml:space="preserve">ения </w:t>
      </w:r>
      <w:r w:rsidR="000B33E5">
        <w:t xml:space="preserve">для включения </w:t>
      </w:r>
      <w:r>
        <w:t xml:space="preserve">в реестр лиц, уволенных в связи с утратой доверия, а также исключения </w:t>
      </w:r>
    </w:p>
    <w:p w14:paraId="469D5795" w14:textId="7FA6C0B2" w:rsidR="00B934AF" w:rsidRDefault="008F6672" w:rsidP="007969F8">
      <w:pPr>
        <w:pStyle w:val="2"/>
        <w:spacing w:after="0"/>
      </w:pPr>
      <w:r>
        <w:t>сведений из него</w:t>
      </w:r>
      <w:r w:rsidR="00BF67C6">
        <w:t xml:space="preserve"> </w:t>
      </w:r>
    </w:p>
    <w:p w14:paraId="1D35D509" w14:textId="77777777" w:rsidR="007969F8" w:rsidRPr="007969F8" w:rsidRDefault="007969F8" w:rsidP="007969F8">
      <w:pPr>
        <w:pStyle w:val="1"/>
      </w:pPr>
    </w:p>
    <w:p w14:paraId="353A6EF2" w14:textId="22E1F856" w:rsidR="00B934AF" w:rsidRDefault="00BF67C6" w:rsidP="00BF67C6">
      <w:pPr>
        <w:pStyle w:val="1"/>
        <w:suppressAutoHyphens/>
        <w:spacing w:before="0" w:line="360" w:lineRule="auto"/>
      </w:pPr>
      <w:r>
        <w:t>В с</w:t>
      </w:r>
      <w:r w:rsidR="00A00ED8">
        <w:t>оответстви</w:t>
      </w:r>
      <w:r>
        <w:t xml:space="preserve">и с </w:t>
      </w:r>
      <w:r w:rsidR="00A00ED8">
        <w:t>Постановлени</w:t>
      </w:r>
      <w:r w:rsidR="000B33E5">
        <w:t>ем</w:t>
      </w:r>
      <w:r w:rsidR="00A00ED8">
        <w:t xml:space="preserve"> Правительства</w:t>
      </w:r>
      <w:r w:rsidR="001109DD">
        <w:t xml:space="preserve"> Российской Федерации от </w:t>
      </w:r>
      <w:r w:rsidR="000B33E5">
        <w:t>12</w:t>
      </w:r>
      <w:r w:rsidR="00A00ED8">
        <w:t xml:space="preserve"> </w:t>
      </w:r>
      <w:r w:rsidR="000B33E5">
        <w:t>июля</w:t>
      </w:r>
      <w:r w:rsidR="00A00ED8">
        <w:t xml:space="preserve"> 20</w:t>
      </w:r>
      <w:r w:rsidR="000B33E5">
        <w:t>23</w:t>
      </w:r>
      <w:r w:rsidR="00A00ED8">
        <w:t xml:space="preserve"> г</w:t>
      </w:r>
      <w:r w:rsidR="00883E23">
        <w:t>.</w:t>
      </w:r>
      <w:r w:rsidR="00A00ED8">
        <w:t xml:space="preserve"> №</w:t>
      </w:r>
      <w:r w:rsidR="000B33E5">
        <w:t>1137</w:t>
      </w:r>
      <w:r w:rsidR="00A00ED8">
        <w:t xml:space="preserve"> «О </w:t>
      </w:r>
      <w:r w:rsidR="009349A6">
        <w:t>внесении изменений в Положение о реестре лиц, уволенн</w:t>
      </w:r>
      <w:r w:rsidR="00A00ED8">
        <w:t>ых в связи с утратой доверия»</w:t>
      </w:r>
      <w:r w:rsidR="00883E23">
        <w:t>, приказом Федеральной службы государственной статистики</w:t>
      </w:r>
      <w:r w:rsidR="001109DD">
        <w:t xml:space="preserve"> от </w:t>
      </w:r>
      <w:r w:rsidR="009349A6">
        <w:t>29</w:t>
      </w:r>
      <w:r w:rsidR="001109DD">
        <w:t xml:space="preserve"> </w:t>
      </w:r>
      <w:r w:rsidR="00F23D1E">
        <w:t>марта</w:t>
      </w:r>
      <w:r w:rsidR="001109DD">
        <w:t xml:space="preserve"> 20</w:t>
      </w:r>
      <w:r w:rsidR="00F23D1E">
        <w:t>24</w:t>
      </w:r>
      <w:r w:rsidR="001109DD">
        <w:t xml:space="preserve"> г. №1</w:t>
      </w:r>
      <w:r w:rsidR="00F23D1E">
        <w:t>21</w:t>
      </w:r>
      <w:r w:rsidR="00A00ED8">
        <w:t xml:space="preserve"> </w:t>
      </w:r>
      <w:r w:rsidR="00705C99">
        <w:rPr>
          <w:spacing w:val="60"/>
        </w:rPr>
        <w:t>приказыва</w:t>
      </w:r>
      <w:r w:rsidR="008D0114">
        <w:rPr>
          <w:spacing w:val="60"/>
        </w:rPr>
        <w:t>ю</w:t>
      </w:r>
      <w:r w:rsidRPr="00A00ED8">
        <w:rPr>
          <w:spacing w:val="60"/>
        </w:rPr>
        <w:t>:</w:t>
      </w:r>
    </w:p>
    <w:p w14:paraId="1DBF07FE" w14:textId="113A8EA1" w:rsidR="00BF67C6" w:rsidRDefault="008D0114" w:rsidP="00BF67C6">
      <w:pPr>
        <w:pStyle w:val="1"/>
        <w:suppressAutoHyphens/>
        <w:spacing w:before="0" w:line="360" w:lineRule="auto"/>
      </w:pPr>
      <w:r>
        <w:t>о</w:t>
      </w:r>
      <w:r w:rsidR="00883E23">
        <w:t xml:space="preserve">пределить </w:t>
      </w:r>
      <w:proofErr w:type="spellStart"/>
      <w:r w:rsidR="001848A7">
        <w:t>Исаевскую</w:t>
      </w:r>
      <w:proofErr w:type="spellEnd"/>
      <w:r w:rsidR="001848A7">
        <w:t xml:space="preserve"> Елену Владимировну – заместителя начальника административного отдела лицом, ответственным за представление в центральный аппарат Росстата сведений о лице, которо</w:t>
      </w:r>
      <w:r w:rsidR="009349A6">
        <w:t>е</w:t>
      </w:r>
      <w:r w:rsidR="001848A7">
        <w:t xml:space="preserve"> было уволен</w:t>
      </w:r>
      <w:r w:rsidR="009349A6">
        <w:t>о</w:t>
      </w:r>
      <w:r w:rsidR="001848A7">
        <w:t xml:space="preserve"> (</w:t>
      </w:r>
      <w:r w:rsidR="009349A6">
        <w:t>чьи полномочия были прекращены</w:t>
      </w:r>
      <w:r w:rsidR="001848A7">
        <w:t>) в связи с утратой доверия за совершение коррупционного правонарушения для включения в реестр лиц, уволенных в связи с утр</w:t>
      </w:r>
      <w:r w:rsidR="00BC19A8">
        <w:t>а</w:t>
      </w:r>
      <w:r w:rsidR="001848A7">
        <w:t>той доверия, а также исключени</w:t>
      </w:r>
      <w:r w:rsidR="00BC19A8">
        <w:t>я</w:t>
      </w:r>
      <w:r w:rsidR="001848A7">
        <w:t xml:space="preserve"> сведений из него.</w:t>
      </w:r>
      <w:r w:rsidR="007969F8">
        <w:t xml:space="preserve"> На период ее </w:t>
      </w:r>
      <w:r w:rsidR="001109DD">
        <w:t xml:space="preserve">временного </w:t>
      </w:r>
      <w:r w:rsidR="007969F8">
        <w:t xml:space="preserve">отсутствия исполнение данных полномочий возложить на </w:t>
      </w:r>
      <w:proofErr w:type="spellStart"/>
      <w:r w:rsidR="007969F8">
        <w:t>Пальшину</w:t>
      </w:r>
      <w:proofErr w:type="spellEnd"/>
      <w:r w:rsidR="007969F8">
        <w:t xml:space="preserve"> Наталью </w:t>
      </w:r>
      <w:proofErr w:type="spellStart"/>
      <w:r w:rsidR="007969F8">
        <w:t>Фридриховну</w:t>
      </w:r>
      <w:proofErr w:type="spellEnd"/>
      <w:r w:rsidR="007969F8">
        <w:t xml:space="preserve"> – начальника административного отдела.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934AF" w14:paraId="04518A6D" w14:textId="77777777">
        <w:tc>
          <w:tcPr>
            <w:tcW w:w="4536" w:type="dxa"/>
          </w:tcPr>
          <w:p w14:paraId="44A25917" w14:textId="77777777" w:rsidR="00B934AF" w:rsidRPr="00BF67C6" w:rsidRDefault="00B934AF" w:rsidP="00BF67C6">
            <w:pPr>
              <w:pStyle w:val="1"/>
              <w:spacing w:before="0"/>
            </w:pPr>
          </w:p>
          <w:p w14:paraId="23409B94" w14:textId="77777777" w:rsidR="007969F8" w:rsidRDefault="007969F8" w:rsidP="007969F8">
            <w:pPr>
              <w:pStyle w:val="7"/>
              <w:spacing w:before="0"/>
            </w:pPr>
            <w:r>
              <w:t xml:space="preserve">Временно исполняющий </w:t>
            </w:r>
          </w:p>
          <w:p w14:paraId="009D368A" w14:textId="77777777" w:rsidR="00B934AF" w:rsidRDefault="007969F8" w:rsidP="007969F8">
            <w:pPr>
              <w:pStyle w:val="7"/>
              <w:spacing w:before="0"/>
            </w:pPr>
            <w:r>
              <w:t>обязанности р</w:t>
            </w:r>
            <w:r w:rsidR="00FB2BCC">
              <w:t>уководител</w:t>
            </w:r>
            <w:r>
              <w:t>я</w:t>
            </w:r>
          </w:p>
        </w:tc>
        <w:tc>
          <w:tcPr>
            <w:tcW w:w="4536" w:type="dxa"/>
          </w:tcPr>
          <w:p w14:paraId="2A420155" w14:textId="77777777" w:rsidR="00B934AF" w:rsidRDefault="00B934AF" w:rsidP="00BF67C6">
            <w:pPr>
              <w:pStyle w:val="1"/>
              <w:spacing w:before="0"/>
              <w:rPr>
                <w:lang w:val="en-US"/>
              </w:rPr>
            </w:pPr>
          </w:p>
          <w:p w14:paraId="4139F25F" w14:textId="77777777" w:rsidR="00B934AF" w:rsidRDefault="00B934AF" w:rsidP="00BF67C6">
            <w:pPr>
              <w:pStyle w:val="1"/>
              <w:spacing w:before="0"/>
              <w:rPr>
                <w:lang w:val="en-US"/>
              </w:rPr>
            </w:pPr>
          </w:p>
          <w:p w14:paraId="6713F958" w14:textId="77777777" w:rsidR="00B934AF" w:rsidRDefault="007969F8" w:rsidP="00BF67C6">
            <w:pPr>
              <w:pStyle w:val="7"/>
              <w:spacing w:before="0"/>
              <w:jc w:val="right"/>
            </w:pPr>
            <w:r>
              <w:t>О.В. Цапкин</w:t>
            </w:r>
          </w:p>
        </w:tc>
      </w:tr>
    </w:tbl>
    <w:p w14:paraId="473828D3" w14:textId="77777777" w:rsidR="00B934AF" w:rsidRDefault="00B934AF" w:rsidP="007969F8">
      <w:pPr>
        <w:pStyle w:val="1"/>
      </w:pPr>
    </w:p>
    <w:sectPr w:rsidR="00B934AF" w:rsidSect="001109DD">
      <w:headerReference w:type="even" r:id="rId7"/>
      <w:headerReference w:type="default" r:id="rId8"/>
      <w:footerReference w:type="even" r:id="rId9"/>
      <w:type w:val="continuous"/>
      <w:pgSz w:w="11907" w:h="16840" w:code="9"/>
      <w:pgMar w:top="1134" w:right="737" w:bottom="1134" w:left="1361" w:header="567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77301" w14:textId="77777777" w:rsidR="00EE0C44" w:rsidRDefault="00EE0C44">
      <w:r>
        <w:separator/>
      </w:r>
    </w:p>
  </w:endnote>
  <w:endnote w:type="continuationSeparator" w:id="0">
    <w:p w14:paraId="41311E74" w14:textId="77777777" w:rsidR="00EE0C44" w:rsidRDefault="00EE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FEAB" w14:textId="77777777" w:rsidR="00B934AF" w:rsidRDefault="009E4143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2BC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92EC8A" w14:textId="77777777" w:rsidR="00B934AF" w:rsidRDefault="00B934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AE33" w14:textId="77777777" w:rsidR="00EE0C44" w:rsidRDefault="00EE0C44">
      <w:r>
        <w:separator/>
      </w:r>
    </w:p>
  </w:footnote>
  <w:footnote w:type="continuationSeparator" w:id="0">
    <w:p w14:paraId="2DA10970" w14:textId="77777777" w:rsidR="00EE0C44" w:rsidRDefault="00EE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3EA8" w14:textId="77777777" w:rsidR="00B934AF" w:rsidRDefault="009E414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2BC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C57364" w14:textId="77777777" w:rsidR="00B934AF" w:rsidRDefault="00B934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D284B" w14:textId="77777777" w:rsidR="00B934AF" w:rsidRDefault="009E4143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sz w:val="24"/>
      </w:rPr>
      <w:fldChar w:fldCharType="begin"/>
    </w:r>
    <w:r w:rsidR="00FB2BCC"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1109DD">
      <w:rPr>
        <w:rStyle w:val="a4"/>
        <w:noProof/>
        <w:sz w:val="24"/>
      </w:rPr>
      <w:t>2</w:t>
    </w:r>
    <w:r>
      <w:rPr>
        <w:rStyle w:val="a4"/>
        <w:sz w:val="24"/>
      </w:rPr>
      <w:fldChar w:fldCharType="end"/>
    </w:r>
  </w:p>
  <w:p w14:paraId="368F6EC2" w14:textId="77777777" w:rsidR="00B934AF" w:rsidRDefault="00B934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08"/>
    <w:rsid w:val="000969CD"/>
    <w:rsid w:val="000B33E5"/>
    <w:rsid w:val="001109DD"/>
    <w:rsid w:val="001848A7"/>
    <w:rsid w:val="003C76A0"/>
    <w:rsid w:val="00415808"/>
    <w:rsid w:val="00460BD7"/>
    <w:rsid w:val="00471D17"/>
    <w:rsid w:val="00513860"/>
    <w:rsid w:val="00575767"/>
    <w:rsid w:val="00576ECA"/>
    <w:rsid w:val="00641023"/>
    <w:rsid w:val="00705C99"/>
    <w:rsid w:val="007969F8"/>
    <w:rsid w:val="008555AA"/>
    <w:rsid w:val="00883E23"/>
    <w:rsid w:val="008D0114"/>
    <w:rsid w:val="008D2CF5"/>
    <w:rsid w:val="008F6672"/>
    <w:rsid w:val="00906CCD"/>
    <w:rsid w:val="009349A6"/>
    <w:rsid w:val="009B095B"/>
    <w:rsid w:val="009E4143"/>
    <w:rsid w:val="00A00ED8"/>
    <w:rsid w:val="00A172D5"/>
    <w:rsid w:val="00A34D29"/>
    <w:rsid w:val="00A812A5"/>
    <w:rsid w:val="00B934AF"/>
    <w:rsid w:val="00BB1252"/>
    <w:rsid w:val="00BC19A8"/>
    <w:rsid w:val="00BF67C6"/>
    <w:rsid w:val="00D043AC"/>
    <w:rsid w:val="00D525B6"/>
    <w:rsid w:val="00DA39CF"/>
    <w:rsid w:val="00E96AC1"/>
    <w:rsid w:val="00EA4AB3"/>
    <w:rsid w:val="00EE0C44"/>
    <w:rsid w:val="00F23D1E"/>
    <w:rsid w:val="00FB2BCC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D65A6A"/>
  <w15:docId w15:val="{4849BDC8-6E19-4D71-BC75-97FC3D18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B9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934AF"/>
    <w:pPr>
      <w:tabs>
        <w:tab w:val="center" w:pos="4536"/>
        <w:tab w:val="right" w:pos="9072"/>
      </w:tabs>
    </w:pPr>
  </w:style>
  <w:style w:type="paragraph" w:customStyle="1" w:styleId="1">
    <w:name w:val="1.Текст"/>
    <w:qFormat/>
    <w:rsid w:val="00B934AF"/>
    <w:pPr>
      <w:spacing w:before="60"/>
      <w:ind w:firstLine="680"/>
      <w:jc w:val="both"/>
    </w:pPr>
    <w:rPr>
      <w:sz w:val="28"/>
    </w:rPr>
  </w:style>
  <w:style w:type="paragraph" w:customStyle="1" w:styleId="2">
    <w:name w:val="2.Заголовок"/>
    <w:basedOn w:val="1"/>
    <w:next w:val="1"/>
    <w:rsid w:val="00B934AF"/>
    <w:pPr>
      <w:widowControl w:val="0"/>
      <w:spacing w:before="0" w:after="360"/>
      <w:ind w:firstLine="0"/>
      <w:jc w:val="center"/>
    </w:pPr>
    <w:rPr>
      <w:b/>
    </w:rPr>
  </w:style>
  <w:style w:type="character" w:styleId="a4">
    <w:name w:val="page number"/>
    <w:basedOn w:val="a0"/>
    <w:semiHidden/>
    <w:rsid w:val="00B934AF"/>
    <w:rPr>
      <w:rFonts w:ascii="Times New Roman" w:hAnsi="Times New Roman"/>
      <w:sz w:val="22"/>
    </w:rPr>
  </w:style>
  <w:style w:type="paragraph" w:styleId="a5">
    <w:name w:val="header"/>
    <w:semiHidden/>
    <w:rsid w:val="00B934AF"/>
    <w:pPr>
      <w:widowControl w:val="0"/>
      <w:jc w:val="center"/>
    </w:pPr>
    <w:rPr>
      <w:sz w:val="22"/>
    </w:rPr>
  </w:style>
  <w:style w:type="paragraph" w:customStyle="1" w:styleId="4">
    <w:name w:val="4.Вид документа"/>
    <w:basedOn w:val="1"/>
    <w:next w:val="1"/>
    <w:rsid w:val="00B934AF"/>
    <w:pPr>
      <w:widowControl w:val="0"/>
      <w:spacing w:before="120" w:line="360" w:lineRule="auto"/>
      <w:ind w:firstLine="0"/>
      <w:jc w:val="center"/>
    </w:pPr>
    <w:rPr>
      <w:b/>
      <w:spacing w:val="60"/>
      <w:sz w:val="34"/>
      <w:szCs w:val="34"/>
    </w:rPr>
  </w:style>
  <w:style w:type="paragraph" w:customStyle="1" w:styleId="5">
    <w:name w:val="5.Номер письма"/>
    <w:basedOn w:val="1"/>
    <w:rsid w:val="00B934AF"/>
    <w:pPr>
      <w:spacing w:before="0"/>
      <w:ind w:firstLine="0"/>
      <w:jc w:val="right"/>
    </w:pPr>
    <w:rPr>
      <w:b/>
    </w:rPr>
  </w:style>
  <w:style w:type="paragraph" w:customStyle="1" w:styleId="6">
    <w:name w:val="6.Дата"/>
    <w:basedOn w:val="1"/>
    <w:rsid w:val="00B934AF"/>
    <w:pPr>
      <w:spacing w:before="0"/>
      <w:ind w:firstLine="0"/>
      <w:jc w:val="left"/>
    </w:pPr>
    <w:rPr>
      <w:b/>
    </w:rPr>
  </w:style>
  <w:style w:type="paragraph" w:customStyle="1" w:styleId="7">
    <w:name w:val="7.Подпись"/>
    <w:basedOn w:val="1"/>
    <w:rsid w:val="00B934AF"/>
    <w:pPr>
      <w:widowControl w:val="0"/>
      <w:ind w:firstLine="0"/>
      <w:jc w:val="left"/>
    </w:pPr>
  </w:style>
  <w:style w:type="paragraph" w:customStyle="1" w:styleId="3">
    <w:name w:val="3.Город"/>
    <w:basedOn w:val="1"/>
    <w:rsid w:val="00B934AF"/>
    <w:pPr>
      <w:spacing w:before="120" w:after="480"/>
      <w:ind w:firstLine="0"/>
      <w:jc w:val="center"/>
    </w:pPr>
    <w:rPr>
      <w:b/>
      <w:szCs w:val="28"/>
    </w:rPr>
  </w:style>
  <w:style w:type="table" w:styleId="a6">
    <w:name w:val="Table Grid"/>
    <w:basedOn w:val="a1"/>
    <w:uiPriority w:val="59"/>
    <w:rsid w:val="00B9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34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55;&#1056;&#1048;&#1050;&#1040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062367-27AE-44C2-932B-F97A2294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549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коллегии  без герба</vt:lpstr>
    </vt:vector>
  </TitlesOfParts>
  <Company>КОМИСТАТ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коллегии  без герба</dc:title>
  <dc:creator>p11_palshinanf</dc:creator>
  <cp:lastModifiedBy>Исаевская Елена Владимировна</cp:lastModifiedBy>
  <cp:revision>14</cp:revision>
  <cp:lastPrinted>2024-05-16T12:11:00Z</cp:lastPrinted>
  <dcterms:created xsi:type="dcterms:W3CDTF">2015-09-15T13:42:00Z</dcterms:created>
  <dcterms:modified xsi:type="dcterms:W3CDTF">2024-05-16T12:23:00Z</dcterms:modified>
</cp:coreProperties>
</file>